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A1" w:rsidRPr="00F36D90" w:rsidRDefault="000778A1" w:rsidP="000778A1">
      <w:pPr>
        <w:pStyle w:val="ConsPlusNormal"/>
        <w:tabs>
          <w:tab w:val="left" w:pos="709"/>
        </w:tabs>
        <w:ind w:firstLine="0"/>
        <w:jc w:val="right"/>
        <w:rPr>
          <w:rFonts w:ascii="Times New Roman" w:hAnsi="Times New Roman" w:cs="Times New Roman"/>
          <w:sz w:val="28"/>
          <w:szCs w:val="28"/>
        </w:rPr>
      </w:pPr>
      <w:r w:rsidRPr="00F36D90">
        <w:rPr>
          <w:rFonts w:ascii="Times New Roman" w:hAnsi="Times New Roman" w:cs="Times New Roman"/>
          <w:sz w:val="28"/>
          <w:szCs w:val="28"/>
        </w:rPr>
        <w:t>ПРОЕКТ</w:t>
      </w:r>
    </w:p>
    <w:p w:rsidR="000778A1" w:rsidRPr="00F36D90" w:rsidRDefault="000778A1" w:rsidP="000778A1">
      <w:pPr>
        <w:pStyle w:val="ConsPlusNormal"/>
        <w:ind w:firstLine="0"/>
        <w:jc w:val="right"/>
        <w:rPr>
          <w:rFonts w:ascii="Times New Roman" w:hAnsi="Times New Roman" w:cs="Times New Roman"/>
          <w:sz w:val="28"/>
          <w:szCs w:val="28"/>
        </w:rPr>
      </w:pPr>
    </w:p>
    <w:p w:rsidR="000778A1" w:rsidRPr="00482F09" w:rsidRDefault="000778A1" w:rsidP="000778A1">
      <w:pPr>
        <w:pStyle w:val="ConsPlusTitle"/>
        <w:jc w:val="center"/>
      </w:pPr>
      <w:r w:rsidRPr="00482F09">
        <w:t>ПРАВИТЕЛЬСТВО ЕВРЕЙСКОЙ АВТОНОМНОЙ ОБЛАСТИ</w:t>
      </w:r>
    </w:p>
    <w:p w:rsidR="000778A1" w:rsidRPr="00482F09" w:rsidRDefault="000778A1" w:rsidP="000778A1">
      <w:pPr>
        <w:pStyle w:val="ConsPlusTitle"/>
        <w:jc w:val="center"/>
        <w:outlineLvl w:val="0"/>
      </w:pPr>
    </w:p>
    <w:p w:rsidR="000778A1" w:rsidRPr="00482F09" w:rsidRDefault="000778A1" w:rsidP="000778A1">
      <w:pPr>
        <w:pStyle w:val="ConsPlusTitle"/>
        <w:jc w:val="center"/>
      </w:pPr>
      <w:r w:rsidRPr="00482F09">
        <w:t>ПОСТАНОВЛЕНИЕ</w:t>
      </w:r>
    </w:p>
    <w:p w:rsidR="000778A1" w:rsidRPr="00F36D90" w:rsidRDefault="000778A1" w:rsidP="000778A1">
      <w:pPr>
        <w:pStyle w:val="ConsPlusNormal"/>
        <w:ind w:firstLine="0"/>
        <w:jc w:val="center"/>
        <w:rPr>
          <w:rFonts w:ascii="Times New Roman" w:hAnsi="Times New Roman" w:cs="Times New Roman"/>
          <w:sz w:val="28"/>
          <w:szCs w:val="28"/>
        </w:rPr>
      </w:pPr>
    </w:p>
    <w:p w:rsidR="000778A1" w:rsidRDefault="000778A1" w:rsidP="000778A1">
      <w:pPr>
        <w:rPr>
          <w:sz w:val="28"/>
          <w:szCs w:val="28"/>
        </w:rPr>
      </w:pPr>
      <w:r>
        <w:rPr>
          <w:sz w:val="28"/>
          <w:szCs w:val="28"/>
        </w:rPr>
        <w:t xml:space="preserve">       ___________________                                                                 №_________</w:t>
      </w:r>
    </w:p>
    <w:p w:rsidR="000778A1" w:rsidRPr="00E4047B" w:rsidRDefault="000778A1" w:rsidP="000778A1">
      <w:pPr>
        <w:jc w:val="center"/>
      </w:pPr>
      <w:r>
        <w:rPr>
          <w:noProof/>
        </w:rPr>
        <mc:AlternateContent>
          <mc:Choice Requires="wpg">
            <w:drawing>
              <wp:anchor distT="0" distB="0" distL="114300" distR="114300" simplePos="0" relativeHeight="251659264" behindDoc="0" locked="0" layoutInCell="1" allowOverlap="1" wp14:anchorId="5B1A4F9F" wp14:editId="1B6D7A27">
                <wp:simplePos x="0" y="0"/>
                <wp:positionH relativeFrom="column">
                  <wp:posOffset>2400300</wp:posOffset>
                </wp:positionH>
                <wp:positionV relativeFrom="paragraph">
                  <wp:posOffset>283210</wp:posOffset>
                </wp:positionV>
                <wp:extent cx="182880" cy="91440"/>
                <wp:effectExtent l="0" t="0" r="26670" b="2286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91440"/>
                          <a:chOff x="5760" y="3888"/>
                          <a:chExt cx="288" cy="144"/>
                        </a:xfrm>
                      </wpg:grpSpPr>
                      <wps:wsp>
                        <wps:cNvPr id="5" name="Line 6"/>
                        <wps:cNvCnPr/>
                        <wps:spPr bwMode="auto">
                          <a:xfrm>
                            <a:off x="5760" y="38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6048" y="388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FBBBDF" id="Группа 4" o:spid="_x0000_s1026" style="position:absolute;margin-left:189pt;margin-top:22.3pt;width:14.4pt;height:7.2pt;z-index:251659264" coordorigin="57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">
                <v:line id="Line 6" o:spid="_x0000_s1027" style="position:absolute;visibility:visible;mso-wrap-style:square" from="5760,3888" to="6048,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28" style="position:absolute;visibility:visible;mso-wrap-style:square" from="6048,3888" to="604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wrap type="topAndBottom"/>
              </v:group>
            </w:pict>
          </mc:Fallback>
        </mc:AlternateContent>
      </w:r>
      <w:r w:rsidRPr="00E4047B">
        <w:t>г.</w:t>
      </w:r>
      <w:r w:rsidR="0074638E">
        <w:t xml:space="preserve"> </w:t>
      </w:r>
      <w:bookmarkStart w:id="0" w:name="_GoBack"/>
      <w:bookmarkEnd w:id="0"/>
      <w:r w:rsidRPr="00E4047B">
        <w:t>Биробиджан</w:t>
      </w:r>
    </w:p>
    <w:p w:rsidR="000778A1" w:rsidRPr="00601538" w:rsidRDefault="000778A1" w:rsidP="000778A1">
      <w:pPr>
        <w:autoSpaceDE w:val="0"/>
        <w:autoSpaceDN w:val="0"/>
        <w:adjustRightInd w:val="0"/>
        <w:jc w:val="both"/>
        <w:rPr>
          <w:rFonts w:eastAsiaTheme="minorHAnsi"/>
          <w:color w:val="000000" w:themeColor="text1"/>
          <w:sz w:val="28"/>
          <w:szCs w:val="28"/>
          <w:lang w:eastAsia="en-US"/>
        </w:rPr>
      </w:pPr>
      <w:r w:rsidRPr="00601538">
        <w:rPr>
          <w:noProof/>
          <w:color w:val="000000" w:themeColor="text1"/>
        </w:rPr>
        <mc:AlternateContent>
          <mc:Choice Requires="wpg">
            <w:drawing>
              <wp:anchor distT="0" distB="0" distL="114300" distR="114300" simplePos="0" relativeHeight="251660288" behindDoc="0" locked="0" layoutInCell="1" allowOverlap="1" wp14:anchorId="1729900D" wp14:editId="3087FF7E">
                <wp:simplePos x="0" y="0"/>
                <wp:positionH relativeFrom="column">
                  <wp:posOffset>342900</wp:posOffset>
                </wp:positionH>
                <wp:positionV relativeFrom="paragraph">
                  <wp:posOffset>107950</wp:posOffset>
                </wp:positionV>
                <wp:extent cx="182880" cy="91440"/>
                <wp:effectExtent l="0" t="0" r="26670" b="2286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91440"/>
                          <a:chOff x="2160" y="3888"/>
                          <a:chExt cx="288" cy="144"/>
                        </a:xfrm>
                      </wpg:grpSpPr>
                      <wps:wsp>
                        <wps:cNvPr id="2" name="Line 3"/>
                        <wps:cNvCnPr/>
                        <wps:spPr bwMode="auto">
                          <a:xfrm>
                            <a:off x="2160" y="388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2160" y="38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5B84F" id="Группа 1" o:spid="_x0000_s1026" style="position:absolute;margin-left:27pt;margin-top:8.5pt;width:14.4pt;height:7.2pt;z-index:251660288" coordorigin="21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">
                <v:line id="Line 3" o:spid="_x0000_s1027" style="position:absolute;visibility:visible;mso-wrap-style:square" from="2160,3888" to="2160,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2160,3888" to="2448,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type="topAndBottom"/>
              </v:group>
            </w:pict>
          </mc:Fallback>
        </mc:AlternateContent>
      </w:r>
      <w:r w:rsidRPr="00601538">
        <w:rPr>
          <w:color w:val="000000" w:themeColor="text1"/>
          <w:sz w:val="28"/>
          <w:szCs w:val="28"/>
        </w:rPr>
        <w:t xml:space="preserve">О внесении </w:t>
      </w:r>
      <w:r w:rsidR="0074638E">
        <w:rPr>
          <w:color w:val="000000" w:themeColor="text1"/>
          <w:sz w:val="28"/>
          <w:szCs w:val="28"/>
        </w:rPr>
        <w:t xml:space="preserve">изменений и </w:t>
      </w:r>
      <w:r w:rsidRPr="00601538">
        <w:rPr>
          <w:color w:val="000000" w:themeColor="text1"/>
          <w:sz w:val="28"/>
          <w:szCs w:val="28"/>
        </w:rPr>
        <w:t xml:space="preserve">дополнений в </w:t>
      </w:r>
      <w:r w:rsidRPr="00601538">
        <w:rPr>
          <w:color w:val="000000" w:themeColor="text1"/>
          <w:sz w:val="28"/>
          <w:szCs w:val="28"/>
          <w:lang w:eastAsia="en-US"/>
        </w:rPr>
        <w:t xml:space="preserve">Порядок установления, продления и прекращения статуса многодетной семьи, утвержденный </w:t>
      </w:r>
      <w:r w:rsidRPr="00601538">
        <w:rPr>
          <w:color w:val="000000" w:themeColor="text1"/>
          <w:sz w:val="28"/>
          <w:szCs w:val="28"/>
        </w:rPr>
        <w:t xml:space="preserve">постановлением правительства Еврейской автономной области </w:t>
      </w:r>
      <w:r w:rsidRPr="00601538">
        <w:rPr>
          <w:rFonts w:eastAsiaTheme="minorHAnsi"/>
          <w:color w:val="000000" w:themeColor="text1"/>
          <w:sz w:val="28"/>
          <w:szCs w:val="28"/>
          <w:lang w:eastAsia="en-US"/>
        </w:rPr>
        <w:t>от 16.06.2015 № 278-пп</w:t>
      </w:r>
    </w:p>
    <w:p w:rsidR="000778A1" w:rsidRPr="00601538" w:rsidRDefault="000778A1" w:rsidP="000778A1">
      <w:pPr>
        <w:jc w:val="both"/>
        <w:rPr>
          <w:color w:val="000000" w:themeColor="text1"/>
          <w:sz w:val="28"/>
          <w:szCs w:val="28"/>
        </w:rPr>
      </w:pPr>
    </w:p>
    <w:p w:rsidR="000778A1" w:rsidRPr="00601538" w:rsidRDefault="000778A1" w:rsidP="000778A1">
      <w:pPr>
        <w:jc w:val="both"/>
        <w:rPr>
          <w:color w:val="000000" w:themeColor="text1"/>
          <w:sz w:val="28"/>
          <w:szCs w:val="28"/>
        </w:rPr>
      </w:pPr>
    </w:p>
    <w:p w:rsidR="000778A1" w:rsidRPr="00601538" w:rsidRDefault="000778A1" w:rsidP="000778A1">
      <w:pPr>
        <w:autoSpaceDE w:val="0"/>
        <w:autoSpaceDN w:val="0"/>
        <w:adjustRightInd w:val="0"/>
        <w:ind w:firstLine="708"/>
        <w:jc w:val="both"/>
        <w:outlineLvl w:val="0"/>
        <w:rPr>
          <w:color w:val="000000" w:themeColor="text1"/>
          <w:sz w:val="28"/>
          <w:szCs w:val="28"/>
        </w:rPr>
      </w:pPr>
      <w:r w:rsidRPr="00601538">
        <w:rPr>
          <w:color w:val="000000" w:themeColor="text1"/>
          <w:sz w:val="28"/>
          <w:szCs w:val="28"/>
        </w:rPr>
        <w:t xml:space="preserve">Правительство Еврейской автономной области </w:t>
      </w:r>
    </w:p>
    <w:p w:rsidR="000778A1" w:rsidRPr="00601538" w:rsidRDefault="000778A1" w:rsidP="000778A1">
      <w:pPr>
        <w:autoSpaceDE w:val="0"/>
        <w:autoSpaceDN w:val="0"/>
        <w:adjustRightInd w:val="0"/>
        <w:jc w:val="both"/>
        <w:outlineLvl w:val="0"/>
        <w:rPr>
          <w:color w:val="000000" w:themeColor="text1"/>
          <w:sz w:val="28"/>
          <w:szCs w:val="28"/>
        </w:rPr>
      </w:pPr>
      <w:r w:rsidRPr="00601538">
        <w:rPr>
          <w:color w:val="000000" w:themeColor="text1"/>
          <w:sz w:val="28"/>
          <w:szCs w:val="28"/>
        </w:rPr>
        <w:t>ПОСТАНОВЛЯЕТ:</w:t>
      </w:r>
    </w:p>
    <w:p w:rsidR="000778A1" w:rsidRPr="00601538" w:rsidRDefault="000778A1" w:rsidP="000778A1">
      <w:pPr>
        <w:autoSpaceDE w:val="0"/>
        <w:autoSpaceDN w:val="0"/>
        <w:adjustRightInd w:val="0"/>
        <w:jc w:val="both"/>
        <w:outlineLvl w:val="0"/>
        <w:rPr>
          <w:color w:val="000000" w:themeColor="text1"/>
          <w:sz w:val="28"/>
          <w:szCs w:val="28"/>
          <w:lang w:eastAsia="en-US"/>
        </w:rPr>
      </w:pPr>
      <w:r w:rsidRPr="00601538">
        <w:rPr>
          <w:color w:val="000000" w:themeColor="text1"/>
          <w:sz w:val="28"/>
          <w:szCs w:val="28"/>
        </w:rPr>
        <w:tab/>
        <w:t xml:space="preserve">1. Внести в </w:t>
      </w:r>
      <w:r w:rsidRPr="00601538">
        <w:rPr>
          <w:color w:val="000000" w:themeColor="text1"/>
          <w:sz w:val="28"/>
          <w:szCs w:val="28"/>
          <w:lang w:eastAsia="en-US"/>
        </w:rPr>
        <w:t xml:space="preserve">Порядок установления, продления и прекращения статуса многодетной семьи, утвержденный </w:t>
      </w:r>
      <w:r w:rsidRPr="00601538">
        <w:rPr>
          <w:color w:val="000000" w:themeColor="text1"/>
          <w:sz w:val="28"/>
          <w:szCs w:val="28"/>
        </w:rPr>
        <w:t xml:space="preserve">постановлением правительства Еврейской автономной области </w:t>
      </w:r>
      <w:r w:rsidRPr="00601538">
        <w:rPr>
          <w:color w:val="000000" w:themeColor="text1"/>
          <w:sz w:val="28"/>
          <w:szCs w:val="28"/>
          <w:lang w:eastAsia="en-US"/>
        </w:rPr>
        <w:t xml:space="preserve">от 16.06.2015 № 278-пп </w:t>
      </w:r>
      <w:r w:rsidRPr="00601538">
        <w:rPr>
          <w:rFonts w:eastAsiaTheme="minorHAnsi"/>
          <w:color w:val="000000" w:themeColor="text1"/>
          <w:sz w:val="28"/>
          <w:szCs w:val="28"/>
          <w:lang w:eastAsia="en-US"/>
        </w:rPr>
        <w:t xml:space="preserve">«Об утверждении Порядка установления, продления и прекращения статуса многодетной семьи, а также формы удостоверения многодетной семьи и Порядка выдачи, замены и признания недействительным удостоверения многодетной семьи» </w:t>
      </w:r>
      <w:proofErr w:type="gramStart"/>
      <w:r w:rsidRPr="00601538">
        <w:rPr>
          <w:color w:val="000000" w:themeColor="text1"/>
          <w:sz w:val="28"/>
          <w:szCs w:val="28"/>
          <w:lang w:eastAsia="en-US"/>
        </w:rPr>
        <w:t xml:space="preserve">следующие  </w:t>
      </w:r>
      <w:r w:rsidR="00003F38">
        <w:rPr>
          <w:color w:val="000000" w:themeColor="text1"/>
          <w:sz w:val="28"/>
          <w:szCs w:val="28"/>
          <w:lang w:eastAsia="en-US"/>
        </w:rPr>
        <w:t>изменения</w:t>
      </w:r>
      <w:proofErr w:type="gramEnd"/>
      <w:r w:rsidR="00003F38">
        <w:rPr>
          <w:color w:val="000000" w:themeColor="text1"/>
          <w:sz w:val="28"/>
          <w:szCs w:val="28"/>
          <w:lang w:eastAsia="en-US"/>
        </w:rPr>
        <w:t xml:space="preserve"> и </w:t>
      </w:r>
      <w:r w:rsidRPr="00601538">
        <w:rPr>
          <w:color w:val="000000" w:themeColor="text1"/>
          <w:sz w:val="28"/>
          <w:szCs w:val="28"/>
          <w:lang w:eastAsia="en-US"/>
        </w:rPr>
        <w:t>дополнения:</w:t>
      </w:r>
    </w:p>
    <w:p w:rsidR="000778A1" w:rsidRPr="00601538" w:rsidRDefault="000778A1" w:rsidP="000778A1">
      <w:pPr>
        <w:autoSpaceDE w:val="0"/>
        <w:autoSpaceDN w:val="0"/>
        <w:adjustRightInd w:val="0"/>
        <w:jc w:val="both"/>
        <w:rPr>
          <w:color w:val="000000" w:themeColor="text1"/>
          <w:sz w:val="28"/>
          <w:szCs w:val="28"/>
          <w:lang w:eastAsia="en-US"/>
        </w:rPr>
      </w:pPr>
      <w:r w:rsidRPr="00601538">
        <w:rPr>
          <w:color w:val="000000" w:themeColor="text1"/>
          <w:sz w:val="28"/>
          <w:szCs w:val="28"/>
          <w:lang w:eastAsia="en-US"/>
        </w:rPr>
        <w:tab/>
        <w:t>1.1. Пункт 3 Порядка дополнить подпунктами «и», «к» и «л» следующего содержания:</w:t>
      </w:r>
    </w:p>
    <w:p w:rsidR="000778A1" w:rsidRPr="00601538" w:rsidRDefault="000778A1" w:rsidP="000778A1">
      <w:pPr>
        <w:autoSpaceDE w:val="0"/>
        <w:autoSpaceDN w:val="0"/>
        <w:adjustRightInd w:val="0"/>
        <w:ind w:firstLine="540"/>
        <w:jc w:val="both"/>
        <w:rPr>
          <w:rFonts w:eastAsiaTheme="minorHAnsi"/>
          <w:color w:val="000000" w:themeColor="text1"/>
          <w:sz w:val="28"/>
          <w:szCs w:val="28"/>
          <w:lang w:eastAsia="en-US"/>
        </w:rPr>
      </w:pPr>
      <w:r w:rsidRPr="00601538">
        <w:rPr>
          <w:color w:val="000000" w:themeColor="text1"/>
          <w:sz w:val="28"/>
          <w:szCs w:val="28"/>
          <w:lang w:eastAsia="en-US"/>
        </w:rPr>
        <w:tab/>
        <w:t xml:space="preserve">«и) </w:t>
      </w:r>
      <w:r w:rsidRPr="00601538">
        <w:rPr>
          <w:rFonts w:eastAsiaTheme="minorHAnsi"/>
          <w:color w:val="000000" w:themeColor="text1"/>
          <w:sz w:val="28"/>
          <w:szCs w:val="28"/>
          <w:lang w:eastAsia="en-US"/>
        </w:rPr>
        <w:t>документ, подтверждающий заключение гражданином контракта о прохождении военной службы и участие в специальной военной операции;</w:t>
      </w:r>
    </w:p>
    <w:p w:rsidR="000778A1" w:rsidRPr="00601538" w:rsidRDefault="000778A1" w:rsidP="000778A1">
      <w:pPr>
        <w:autoSpaceDE w:val="0"/>
        <w:autoSpaceDN w:val="0"/>
        <w:adjustRightInd w:val="0"/>
        <w:ind w:firstLine="708"/>
        <w:jc w:val="both"/>
        <w:rPr>
          <w:rFonts w:eastAsiaTheme="minorHAnsi"/>
          <w:color w:val="000000" w:themeColor="text1"/>
          <w:sz w:val="28"/>
          <w:szCs w:val="28"/>
          <w:lang w:eastAsia="en-US"/>
        </w:rPr>
      </w:pPr>
      <w:r w:rsidRPr="00601538">
        <w:rPr>
          <w:rFonts w:eastAsiaTheme="minorHAnsi"/>
          <w:color w:val="000000" w:themeColor="text1"/>
          <w:sz w:val="28"/>
          <w:szCs w:val="28"/>
          <w:lang w:eastAsia="en-US"/>
        </w:rPr>
        <w:t>к) документ, подтверждающий заключение гражданином договора на добровольное участие в специальной военной операции и участие в специальной военной операции;</w:t>
      </w:r>
    </w:p>
    <w:p w:rsidR="000778A1" w:rsidRPr="00601538" w:rsidRDefault="000778A1" w:rsidP="000778A1">
      <w:pPr>
        <w:autoSpaceDE w:val="0"/>
        <w:autoSpaceDN w:val="0"/>
        <w:adjustRightInd w:val="0"/>
        <w:ind w:firstLine="708"/>
        <w:jc w:val="both"/>
        <w:rPr>
          <w:rFonts w:eastAsiaTheme="minorHAnsi"/>
          <w:color w:val="000000" w:themeColor="text1"/>
          <w:sz w:val="28"/>
          <w:szCs w:val="28"/>
          <w:lang w:eastAsia="en-US"/>
        </w:rPr>
      </w:pPr>
      <w:r w:rsidRPr="00601538">
        <w:rPr>
          <w:rFonts w:eastAsiaTheme="minorHAnsi"/>
          <w:color w:val="000000" w:themeColor="text1"/>
          <w:sz w:val="28"/>
          <w:szCs w:val="28"/>
          <w:lang w:eastAsia="en-US"/>
        </w:rPr>
        <w:t xml:space="preserve">л) документ, подтверждающий призыв на военную службу по мобилизации </w:t>
      </w:r>
      <w:r w:rsidR="00AC4312" w:rsidRPr="00601538">
        <w:rPr>
          <w:rFonts w:eastAsiaTheme="minorHAnsi"/>
          <w:color w:val="000000" w:themeColor="text1"/>
          <w:sz w:val="28"/>
          <w:szCs w:val="28"/>
          <w:lang w:eastAsia="en-US"/>
        </w:rPr>
        <w:t>и участие в специальной военной операции</w:t>
      </w:r>
      <w:r w:rsidRPr="00601538">
        <w:rPr>
          <w:rFonts w:eastAsiaTheme="minorHAnsi"/>
          <w:color w:val="000000" w:themeColor="text1"/>
          <w:sz w:val="28"/>
          <w:szCs w:val="28"/>
          <w:lang w:eastAsia="en-US"/>
        </w:rPr>
        <w:t>.»</w:t>
      </w:r>
      <w:r w:rsidR="00AC4312" w:rsidRPr="00601538">
        <w:rPr>
          <w:rFonts w:eastAsiaTheme="minorHAnsi"/>
          <w:color w:val="000000" w:themeColor="text1"/>
          <w:sz w:val="28"/>
          <w:szCs w:val="28"/>
          <w:lang w:eastAsia="en-US"/>
        </w:rPr>
        <w:t>.</w:t>
      </w:r>
    </w:p>
    <w:p w:rsidR="000778A1" w:rsidRPr="00601538" w:rsidRDefault="000778A1" w:rsidP="00AC4312">
      <w:pPr>
        <w:autoSpaceDE w:val="0"/>
        <w:autoSpaceDN w:val="0"/>
        <w:adjustRightInd w:val="0"/>
        <w:jc w:val="both"/>
        <w:outlineLvl w:val="0"/>
        <w:rPr>
          <w:color w:val="000000" w:themeColor="text1"/>
          <w:sz w:val="28"/>
          <w:szCs w:val="28"/>
          <w:lang w:eastAsia="en-US"/>
        </w:rPr>
      </w:pPr>
      <w:r w:rsidRPr="00601538">
        <w:rPr>
          <w:color w:val="000000" w:themeColor="text1"/>
          <w:sz w:val="28"/>
          <w:szCs w:val="28"/>
          <w:lang w:eastAsia="en-US"/>
        </w:rPr>
        <w:tab/>
        <w:t>1.</w:t>
      </w:r>
      <w:r w:rsidR="00AC4312" w:rsidRPr="00601538">
        <w:rPr>
          <w:color w:val="000000" w:themeColor="text1"/>
          <w:sz w:val="28"/>
          <w:szCs w:val="28"/>
          <w:lang w:eastAsia="en-US"/>
        </w:rPr>
        <w:t>2</w:t>
      </w:r>
      <w:r w:rsidRPr="00601538">
        <w:rPr>
          <w:color w:val="000000" w:themeColor="text1"/>
          <w:sz w:val="28"/>
          <w:szCs w:val="28"/>
          <w:lang w:eastAsia="en-US"/>
        </w:rPr>
        <w:t xml:space="preserve">. </w:t>
      </w:r>
      <w:r w:rsidR="00E76C74">
        <w:rPr>
          <w:color w:val="000000" w:themeColor="text1"/>
          <w:sz w:val="28"/>
          <w:szCs w:val="28"/>
          <w:lang w:eastAsia="en-US"/>
        </w:rPr>
        <w:t>П</w:t>
      </w:r>
      <w:r w:rsidRPr="00601538">
        <w:rPr>
          <w:color w:val="000000" w:themeColor="text1"/>
          <w:sz w:val="28"/>
          <w:szCs w:val="28"/>
          <w:lang w:eastAsia="en-US"/>
        </w:rPr>
        <w:t xml:space="preserve">ункт </w:t>
      </w:r>
      <w:r w:rsidR="00AC4312" w:rsidRPr="00601538">
        <w:rPr>
          <w:color w:val="000000" w:themeColor="text1"/>
          <w:sz w:val="28"/>
          <w:szCs w:val="28"/>
          <w:lang w:eastAsia="en-US"/>
        </w:rPr>
        <w:t xml:space="preserve">4 </w:t>
      </w:r>
      <w:r w:rsidRPr="00601538">
        <w:rPr>
          <w:color w:val="000000" w:themeColor="text1"/>
          <w:sz w:val="28"/>
          <w:szCs w:val="28"/>
          <w:lang w:eastAsia="en-US"/>
        </w:rPr>
        <w:t>изложить в следующей редакции:</w:t>
      </w:r>
    </w:p>
    <w:p w:rsidR="00AC4312" w:rsidRDefault="000778A1" w:rsidP="00AC4312">
      <w:pPr>
        <w:autoSpaceDE w:val="0"/>
        <w:autoSpaceDN w:val="0"/>
        <w:adjustRightInd w:val="0"/>
        <w:jc w:val="both"/>
        <w:rPr>
          <w:rFonts w:eastAsiaTheme="minorHAnsi"/>
          <w:color w:val="000000" w:themeColor="text1"/>
          <w:sz w:val="28"/>
          <w:szCs w:val="28"/>
          <w:lang w:eastAsia="en-US"/>
        </w:rPr>
      </w:pPr>
      <w:r w:rsidRPr="00601538">
        <w:rPr>
          <w:color w:val="000000" w:themeColor="text1"/>
          <w:sz w:val="28"/>
          <w:szCs w:val="28"/>
          <w:lang w:eastAsia="en-US"/>
        </w:rPr>
        <w:tab/>
        <w:t>«</w:t>
      </w:r>
      <w:r w:rsidR="00AC4312" w:rsidRPr="00601538">
        <w:rPr>
          <w:color w:val="000000" w:themeColor="text1"/>
          <w:sz w:val="28"/>
          <w:szCs w:val="28"/>
          <w:lang w:eastAsia="en-US"/>
        </w:rPr>
        <w:t>4</w:t>
      </w:r>
      <w:r w:rsidRPr="00601538">
        <w:rPr>
          <w:color w:val="000000" w:themeColor="text1"/>
          <w:sz w:val="28"/>
          <w:szCs w:val="28"/>
          <w:lang w:eastAsia="en-US"/>
        </w:rPr>
        <w:t xml:space="preserve">. </w:t>
      </w:r>
      <w:r w:rsidR="00AC4312" w:rsidRPr="00601538">
        <w:rPr>
          <w:rFonts w:eastAsiaTheme="minorHAnsi"/>
          <w:color w:val="000000" w:themeColor="text1"/>
          <w:sz w:val="28"/>
          <w:szCs w:val="28"/>
          <w:lang w:eastAsia="en-US"/>
        </w:rPr>
        <w:t xml:space="preserve">Для установления статуса многодетной семьи один из родителей многодетной семьи (далее - гражданин) представляет на бумажном носителе или в форме электронного документа в 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 или его филиал по месту жительства (далее - ОГБУ «МФЦ» (его филиал)) документы, предусмотренные </w:t>
      </w:r>
      <w:hyperlink r:id="rId6" w:history="1">
        <w:r w:rsidR="00AC4312" w:rsidRPr="00601538">
          <w:rPr>
            <w:rFonts w:eastAsiaTheme="minorHAnsi"/>
            <w:color w:val="000000" w:themeColor="text1"/>
            <w:sz w:val="28"/>
            <w:szCs w:val="28"/>
            <w:lang w:eastAsia="en-US"/>
          </w:rPr>
          <w:t>подпунктами «а</w:t>
        </w:r>
      </w:hyperlink>
      <w:r w:rsidR="00AC4312" w:rsidRPr="00601538">
        <w:rPr>
          <w:rFonts w:eastAsiaTheme="minorHAnsi"/>
          <w:color w:val="000000" w:themeColor="text1"/>
          <w:sz w:val="28"/>
          <w:szCs w:val="28"/>
          <w:lang w:eastAsia="en-US"/>
        </w:rPr>
        <w:t xml:space="preserve">», </w:t>
      </w:r>
      <w:hyperlink r:id="rId7" w:history="1">
        <w:r w:rsidR="00AC4312" w:rsidRPr="00601538">
          <w:rPr>
            <w:rFonts w:eastAsiaTheme="minorHAnsi"/>
            <w:color w:val="000000" w:themeColor="text1"/>
            <w:sz w:val="28"/>
            <w:szCs w:val="28"/>
            <w:lang w:eastAsia="en-US"/>
          </w:rPr>
          <w:t>«б», «и», «к» и «л» пункта 3</w:t>
        </w:r>
      </w:hyperlink>
      <w:r w:rsidR="00AC4312" w:rsidRPr="00601538">
        <w:rPr>
          <w:rFonts w:eastAsiaTheme="minorHAnsi"/>
          <w:color w:val="000000" w:themeColor="text1"/>
          <w:sz w:val="28"/>
          <w:szCs w:val="28"/>
          <w:lang w:eastAsia="en-US"/>
        </w:rPr>
        <w:t xml:space="preserve"> настоящего Порядка.</w:t>
      </w:r>
    </w:p>
    <w:p w:rsidR="00E76C74" w:rsidRDefault="00E76C74" w:rsidP="00E76C7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Копии документов (сведений) представляются одновременно с оригиналами и заверяются лицом, принимающим документы (сведения), после проверки их соответствия оригиналам. В случае направления документов (сведений) по почте копии документов (сведений) должны быть </w:t>
      </w:r>
      <w:r>
        <w:rPr>
          <w:rFonts w:eastAsiaTheme="minorHAnsi"/>
          <w:sz w:val="28"/>
          <w:szCs w:val="28"/>
          <w:lang w:eastAsia="en-US"/>
        </w:rPr>
        <w:lastRenderedPageBreak/>
        <w:t>заверены в установленном законодательством порядке. Датой обращения за предоставлением компенсации считается дата отправления документов (сведений), указанная на почтовом штемпеле.</w:t>
      </w:r>
    </w:p>
    <w:p w:rsidR="00E76C74" w:rsidRDefault="00E76C74" w:rsidP="00A219F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При обращении за установлением статуса многодетной семьи через портал государственных и муниципальных услуг Еврейской автономной области (далее - портал) граждане подают в электронной форме документы, предусмотренные </w:t>
      </w:r>
      <w:hyperlink r:id="rId8" w:history="1">
        <w:r w:rsidRPr="00601538">
          <w:rPr>
            <w:rFonts w:eastAsiaTheme="minorHAnsi"/>
            <w:color w:val="000000" w:themeColor="text1"/>
            <w:sz w:val="28"/>
            <w:szCs w:val="28"/>
            <w:lang w:eastAsia="en-US"/>
          </w:rPr>
          <w:t>подпунктами «а</w:t>
        </w:r>
      </w:hyperlink>
      <w:r w:rsidRPr="00601538">
        <w:rPr>
          <w:rFonts w:eastAsiaTheme="minorHAnsi"/>
          <w:color w:val="000000" w:themeColor="text1"/>
          <w:sz w:val="28"/>
          <w:szCs w:val="28"/>
          <w:lang w:eastAsia="en-US"/>
        </w:rPr>
        <w:t xml:space="preserve">», </w:t>
      </w:r>
      <w:hyperlink r:id="rId9" w:history="1">
        <w:r w:rsidRPr="00601538">
          <w:rPr>
            <w:rFonts w:eastAsiaTheme="minorHAnsi"/>
            <w:color w:val="000000" w:themeColor="text1"/>
            <w:sz w:val="28"/>
            <w:szCs w:val="28"/>
            <w:lang w:eastAsia="en-US"/>
          </w:rPr>
          <w:t>«б», «и», «к» и «л» пункта 3</w:t>
        </w:r>
      </w:hyperlink>
      <w:r>
        <w:rPr>
          <w:rFonts w:eastAsiaTheme="minorHAnsi"/>
          <w:color w:val="000000" w:themeColor="text1"/>
          <w:sz w:val="28"/>
          <w:szCs w:val="28"/>
          <w:lang w:eastAsia="en-US"/>
        </w:rPr>
        <w:t xml:space="preserve"> </w:t>
      </w:r>
      <w:r>
        <w:rPr>
          <w:rFonts w:eastAsiaTheme="minorHAnsi"/>
          <w:sz w:val="28"/>
          <w:szCs w:val="28"/>
          <w:lang w:eastAsia="en-US"/>
        </w:rPr>
        <w:t>настоящего Порядка. Датой обращения за предоставлением компенсации через портал считается дата регистрации заявления в форме электронного документа. В течение 10 дней со дня направления документов в электронной форме гражданин представляет в ОГБУ «МФЦ» или филиал ОГБУ «МФЦ» оригиналы поданных документов.</w:t>
      </w:r>
    </w:p>
    <w:p w:rsidR="00E76C74" w:rsidRDefault="00E76C74" w:rsidP="00E76C74">
      <w:pPr>
        <w:autoSpaceDE w:val="0"/>
        <w:autoSpaceDN w:val="0"/>
        <w:adjustRightInd w:val="0"/>
        <w:ind w:firstLine="540"/>
        <w:jc w:val="both"/>
        <w:rPr>
          <w:rFonts w:eastAsiaTheme="minorHAnsi"/>
          <w:sz w:val="28"/>
          <w:szCs w:val="28"/>
          <w:lang w:eastAsia="en-US"/>
        </w:rPr>
      </w:pPr>
      <w:r>
        <w:rPr>
          <w:rFonts w:eastAsiaTheme="minorHAnsi"/>
          <w:color w:val="000000" w:themeColor="text1"/>
          <w:sz w:val="28"/>
          <w:szCs w:val="28"/>
          <w:lang w:eastAsia="en-US"/>
        </w:rPr>
        <w:tab/>
      </w:r>
      <w:r>
        <w:rPr>
          <w:rFonts w:eastAsiaTheme="minorHAnsi"/>
          <w:sz w:val="28"/>
          <w:szCs w:val="28"/>
          <w:lang w:eastAsia="en-US"/>
        </w:rPr>
        <w:t>В случае представления ненадлежащим образом оформленных документов или неполного пакета документов, предусмотренных настоящим пунктом, ОГБУ «МФЦ» (его филиал) в течение 2 рабочих дней возвращает гражданину документы без их рассмотрения.</w:t>
      </w:r>
    </w:p>
    <w:p w:rsidR="00E76C74" w:rsidRDefault="00E76C74" w:rsidP="00E76C7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После </w:t>
      </w:r>
      <w:proofErr w:type="spellStart"/>
      <w:r>
        <w:rPr>
          <w:rFonts w:eastAsiaTheme="minorHAnsi"/>
          <w:sz w:val="28"/>
          <w:szCs w:val="28"/>
          <w:lang w:eastAsia="en-US"/>
        </w:rPr>
        <w:t>дооформления</w:t>
      </w:r>
      <w:proofErr w:type="spellEnd"/>
      <w:r>
        <w:rPr>
          <w:rFonts w:eastAsiaTheme="minorHAnsi"/>
          <w:sz w:val="28"/>
          <w:szCs w:val="28"/>
          <w:lang w:eastAsia="en-US"/>
        </w:rPr>
        <w:t xml:space="preserve"> документов гражданин вправе повторно обратиться в ОГБУ «МФЦ» (его филиал) в порядке, установленном настоящим Порядком.</w:t>
      </w:r>
    </w:p>
    <w:p w:rsidR="00E76C74" w:rsidRDefault="00E76C74" w:rsidP="00A219F4">
      <w:pPr>
        <w:tabs>
          <w:tab w:val="left" w:pos="709"/>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представления копий документов, указанных в </w:t>
      </w:r>
      <w:hyperlink r:id="rId10" w:history="1">
        <w:r>
          <w:rPr>
            <w:rFonts w:eastAsiaTheme="minorHAnsi"/>
            <w:color w:val="000000" w:themeColor="text1"/>
            <w:sz w:val="28"/>
            <w:szCs w:val="28"/>
            <w:lang w:eastAsia="en-US"/>
          </w:rPr>
          <w:t>подпункте «</w:t>
        </w:r>
        <w:r w:rsidRPr="00E76C74">
          <w:rPr>
            <w:rFonts w:eastAsiaTheme="minorHAnsi"/>
            <w:color w:val="000000" w:themeColor="text1"/>
            <w:sz w:val="28"/>
            <w:szCs w:val="28"/>
            <w:lang w:eastAsia="en-US"/>
          </w:rPr>
          <w:t>б</w:t>
        </w:r>
        <w:r>
          <w:rPr>
            <w:rFonts w:eastAsiaTheme="minorHAnsi"/>
            <w:color w:val="000000" w:themeColor="text1"/>
            <w:sz w:val="28"/>
            <w:szCs w:val="28"/>
            <w:lang w:eastAsia="en-US"/>
          </w:rPr>
          <w:t>»</w:t>
        </w:r>
        <w:r w:rsidRPr="00E76C74">
          <w:rPr>
            <w:rFonts w:eastAsiaTheme="minorHAnsi"/>
            <w:color w:val="000000" w:themeColor="text1"/>
            <w:sz w:val="28"/>
            <w:szCs w:val="28"/>
            <w:lang w:eastAsia="en-US"/>
          </w:rPr>
          <w:t xml:space="preserve"> пункта 3</w:t>
        </w:r>
      </w:hyperlink>
      <w:r w:rsidRPr="00E76C74">
        <w:rPr>
          <w:rFonts w:eastAsiaTheme="minorHAnsi"/>
          <w:color w:val="000000" w:themeColor="text1"/>
          <w:sz w:val="28"/>
          <w:szCs w:val="28"/>
          <w:lang w:eastAsia="en-US"/>
        </w:rPr>
        <w:t xml:space="preserve"> настоящего Порядка, они должны быть заверены в установленном </w:t>
      </w:r>
      <w:r>
        <w:rPr>
          <w:rFonts w:eastAsiaTheme="minorHAnsi"/>
          <w:sz w:val="28"/>
          <w:szCs w:val="28"/>
          <w:lang w:eastAsia="en-US"/>
        </w:rPr>
        <w:t>порядке. В случае если копии не заверены в установленном порядке, они предъявляются с оригиналами. Копии документов после их проверки на соответствие оригиналам заверяет должностное лицо, принимающее документы.»</w:t>
      </w:r>
      <w:r w:rsidR="00A219F4">
        <w:rPr>
          <w:rFonts w:eastAsiaTheme="minorHAnsi"/>
          <w:sz w:val="28"/>
          <w:szCs w:val="28"/>
          <w:lang w:eastAsia="en-US"/>
        </w:rPr>
        <w:t>.</w:t>
      </w:r>
    </w:p>
    <w:p w:rsidR="00003F38" w:rsidRDefault="00003F38" w:rsidP="00AC4312">
      <w:pPr>
        <w:autoSpaceDE w:val="0"/>
        <w:autoSpaceDN w:val="0"/>
        <w:adjustRightInd w:val="0"/>
        <w:jc w:val="both"/>
        <w:rPr>
          <w:rFonts w:eastAsiaTheme="minorHAnsi"/>
          <w:color w:val="000000" w:themeColor="text1"/>
          <w:sz w:val="28"/>
          <w:szCs w:val="28"/>
          <w:lang w:eastAsia="en-US"/>
        </w:rPr>
      </w:pPr>
      <w:r>
        <w:rPr>
          <w:rFonts w:eastAsiaTheme="minorHAnsi"/>
          <w:color w:val="000000" w:themeColor="text1"/>
          <w:sz w:val="28"/>
          <w:szCs w:val="28"/>
          <w:lang w:eastAsia="en-US"/>
        </w:rPr>
        <w:tab/>
        <w:t>1.3. Пункт 13 изложить в новой редакции:</w:t>
      </w:r>
    </w:p>
    <w:p w:rsidR="00003F38" w:rsidRDefault="00003F38" w:rsidP="00003F38">
      <w:pPr>
        <w:autoSpaceDE w:val="0"/>
        <w:autoSpaceDN w:val="0"/>
        <w:adjustRightInd w:val="0"/>
        <w:jc w:val="both"/>
        <w:rPr>
          <w:rFonts w:eastAsiaTheme="minorHAnsi"/>
          <w:sz w:val="28"/>
          <w:szCs w:val="28"/>
          <w:lang w:eastAsia="en-US"/>
        </w:rPr>
      </w:pPr>
      <w:r>
        <w:rPr>
          <w:rFonts w:eastAsiaTheme="minorHAnsi"/>
          <w:color w:val="000000" w:themeColor="text1"/>
          <w:sz w:val="28"/>
          <w:szCs w:val="28"/>
          <w:lang w:eastAsia="en-US"/>
        </w:rPr>
        <w:tab/>
        <w:t>«</w:t>
      </w:r>
      <w:r>
        <w:rPr>
          <w:rFonts w:eastAsiaTheme="minorHAnsi"/>
          <w:sz w:val="28"/>
          <w:szCs w:val="28"/>
          <w:lang w:eastAsia="en-US"/>
        </w:rPr>
        <w:t>В случае если ребенок (дети) обучается (обучаются) по очной форме обучения, статус многодетной семьи продлевается ежегодно до 31 августа текущего года при условии, что ребенок (дети) не старше 23 лет и в период обучения он (они) проживает (проживают) совместно с родителями, не имея собственной семьи.</w:t>
      </w:r>
    </w:p>
    <w:p w:rsidR="00003F38" w:rsidRDefault="00003F38" w:rsidP="00003F3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В случае если сын (пасынок) был призван на срочную военную службу после прекращения статуса многодетной семьи, установление статуса возобновляется после его призыва на военную службу только при условии, что на момент призыва он проживал совместно с родителями, не имея собственной семьи.</w:t>
      </w:r>
    </w:p>
    <w:p w:rsidR="00003F38" w:rsidRDefault="00003F38" w:rsidP="00003F38">
      <w:pPr>
        <w:autoSpaceDE w:val="0"/>
        <w:autoSpaceDN w:val="0"/>
        <w:adjustRightInd w:val="0"/>
        <w:jc w:val="both"/>
        <w:rPr>
          <w:rFonts w:eastAsiaTheme="minorHAnsi"/>
          <w:sz w:val="28"/>
          <w:szCs w:val="28"/>
          <w:lang w:eastAsia="en-US"/>
        </w:rPr>
      </w:pPr>
      <w:r>
        <w:rPr>
          <w:rFonts w:eastAsiaTheme="minorHAnsi"/>
          <w:color w:val="000000" w:themeColor="text1"/>
          <w:sz w:val="28"/>
          <w:szCs w:val="28"/>
          <w:lang w:eastAsia="en-US"/>
        </w:rPr>
        <w:tab/>
      </w:r>
      <w:r>
        <w:rPr>
          <w:rFonts w:eastAsiaTheme="minorHAnsi"/>
          <w:sz w:val="28"/>
          <w:szCs w:val="28"/>
          <w:lang w:eastAsia="en-US"/>
        </w:rPr>
        <w:t xml:space="preserve">В случае если ребенок (дети), не достигший (не достигшие) возраста </w:t>
      </w:r>
      <w:r w:rsidR="00A219F4">
        <w:rPr>
          <w:rFonts w:eastAsiaTheme="minorHAnsi"/>
          <w:sz w:val="28"/>
          <w:szCs w:val="28"/>
          <w:lang w:eastAsia="en-US"/>
        </w:rPr>
        <w:t xml:space="preserve">              </w:t>
      </w:r>
      <w:r>
        <w:rPr>
          <w:rFonts w:eastAsiaTheme="minorHAnsi"/>
          <w:sz w:val="28"/>
          <w:szCs w:val="28"/>
          <w:lang w:eastAsia="en-US"/>
        </w:rPr>
        <w:t>27 лет, призван (призваны) на военную службу по мобилизации в Вооруженные Силы Российской Федерации, либо заключил (заключили) контракт о прохождении военной службы и принимает (принимают) участие в специальной военной операции, либо заключил (заключили) договор на добровольное участие в специальной военной операции, статус многодетной продлевается на один год.</w:t>
      </w:r>
      <w:r w:rsidR="00A219F4">
        <w:rPr>
          <w:rFonts w:eastAsiaTheme="minorHAnsi"/>
          <w:sz w:val="28"/>
          <w:szCs w:val="28"/>
          <w:lang w:eastAsia="en-US"/>
        </w:rPr>
        <w:t>».</w:t>
      </w:r>
    </w:p>
    <w:p w:rsidR="00601538" w:rsidRPr="00601538" w:rsidRDefault="00AC4312" w:rsidP="00601538">
      <w:pPr>
        <w:autoSpaceDE w:val="0"/>
        <w:autoSpaceDN w:val="0"/>
        <w:adjustRightInd w:val="0"/>
        <w:jc w:val="both"/>
        <w:rPr>
          <w:color w:val="000000" w:themeColor="text1"/>
          <w:sz w:val="28"/>
          <w:szCs w:val="28"/>
          <w:lang w:eastAsia="en-US"/>
        </w:rPr>
      </w:pPr>
      <w:r w:rsidRPr="00601538">
        <w:rPr>
          <w:color w:val="000000" w:themeColor="text1"/>
          <w:sz w:val="28"/>
          <w:szCs w:val="28"/>
          <w:lang w:eastAsia="en-US"/>
        </w:rPr>
        <w:lastRenderedPageBreak/>
        <w:tab/>
        <w:t>1.</w:t>
      </w:r>
      <w:r w:rsidR="00E76C74">
        <w:rPr>
          <w:color w:val="000000" w:themeColor="text1"/>
          <w:sz w:val="28"/>
          <w:szCs w:val="28"/>
          <w:lang w:eastAsia="en-US"/>
        </w:rPr>
        <w:t>4</w:t>
      </w:r>
      <w:r w:rsidRPr="00601538">
        <w:rPr>
          <w:color w:val="000000" w:themeColor="text1"/>
          <w:sz w:val="28"/>
          <w:szCs w:val="28"/>
          <w:lang w:eastAsia="en-US"/>
        </w:rPr>
        <w:t>.</w:t>
      </w:r>
      <w:r w:rsidR="00601538" w:rsidRPr="00601538">
        <w:rPr>
          <w:color w:val="000000" w:themeColor="text1"/>
          <w:sz w:val="28"/>
          <w:szCs w:val="28"/>
          <w:lang w:eastAsia="en-US"/>
        </w:rPr>
        <w:t xml:space="preserve"> Пункт 14 Порядка дополнить подпунктами «ж», «з» и «и» следующего содержания:</w:t>
      </w:r>
    </w:p>
    <w:p w:rsidR="00601538" w:rsidRPr="00601538" w:rsidRDefault="00601538" w:rsidP="00601538">
      <w:pPr>
        <w:autoSpaceDE w:val="0"/>
        <w:autoSpaceDN w:val="0"/>
        <w:adjustRightInd w:val="0"/>
        <w:ind w:firstLine="540"/>
        <w:jc w:val="both"/>
        <w:rPr>
          <w:rFonts w:eastAsiaTheme="minorHAnsi"/>
          <w:color w:val="000000" w:themeColor="text1"/>
          <w:sz w:val="28"/>
          <w:szCs w:val="28"/>
          <w:lang w:eastAsia="en-US"/>
        </w:rPr>
      </w:pPr>
      <w:r w:rsidRPr="00601538">
        <w:rPr>
          <w:color w:val="000000" w:themeColor="text1"/>
          <w:sz w:val="28"/>
          <w:szCs w:val="28"/>
          <w:lang w:eastAsia="en-US"/>
        </w:rPr>
        <w:tab/>
        <w:t xml:space="preserve">«и) </w:t>
      </w:r>
      <w:r w:rsidRPr="00601538">
        <w:rPr>
          <w:rFonts w:eastAsiaTheme="minorHAnsi"/>
          <w:color w:val="000000" w:themeColor="text1"/>
          <w:sz w:val="28"/>
          <w:szCs w:val="28"/>
          <w:lang w:eastAsia="en-US"/>
        </w:rPr>
        <w:t>документ, подтверждающий заключение гражданином контракта о прохождении военной службы и участие в специальной военной операции;</w:t>
      </w:r>
    </w:p>
    <w:p w:rsidR="00601538" w:rsidRPr="00601538" w:rsidRDefault="00601538" w:rsidP="00601538">
      <w:pPr>
        <w:autoSpaceDE w:val="0"/>
        <w:autoSpaceDN w:val="0"/>
        <w:adjustRightInd w:val="0"/>
        <w:ind w:firstLine="708"/>
        <w:jc w:val="both"/>
        <w:rPr>
          <w:rFonts w:eastAsiaTheme="minorHAnsi"/>
          <w:color w:val="000000" w:themeColor="text1"/>
          <w:sz w:val="28"/>
          <w:szCs w:val="28"/>
          <w:lang w:eastAsia="en-US"/>
        </w:rPr>
      </w:pPr>
      <w:r w:rsidRPr="00601538">
        <w:rPr>
          <w:rFonts w:eastAsiaTheme="minorHAnsi"/>
          <w:color w:val="000000" w:themeColor="text1"/>
          <w:sz w:val="28"/>
          <w:szCs w:val="28"/>
          <w:lang w:eastAsia="en-US"/>
        </w:rPr>
        <w:t>к) документ, подтверждающий заключение гражданином договора на добровольное участие в специальной военной операции и участие в специальной военной операции;</w:t>
      </w:r>
    </w:p>
    <w:p w:rsidR="00601538" w:rsidRDefault="00601538" w:rsidP="00601538">
      <w:pPr>
        <w:autoSpaceDE w:val="0"/>
        <w:autoSpaceDN w:val="0"/>
        <w:adjustRightInd w:val="0"/>
        <w:ind w:firstLine="708"/>
        <w:jc w:val="both"/>
        <w:rPr>
          <w:rFonts w:eastAsiaTheme="minorHAnsi"/>
          <w:color w:val="000000" w:themeColor="text1"/>
          <w:sz w:val="28"/>
          <w:szCs w:val="28"/>
          <w:lang w:eastAsia="en-US"/>
        </w:rPr>
      </w:pPr>
      <w:r w:rsidRPr="00601538">
        <w:rPr>
          <w:rFonts w:eastAsiaTheme="minorHAnsi"/>
          <w:color w:val="000000" w:themeColor="text1"/>
          <w:sz w:val="28"/>
          <w:szCs w:val="28"/>
          <w:lang w:eastAsia="en-US"/>
        </w:rPr>
        <w:t>л) документ, подтверждающий призыв на военную службу по мобилизации и участие в специальной военной операции.».</w:t>
      </w:r>
    </w:p>
    <w:p w:rsidR="00601538" w:rsidRPr="00601538" w:rsidRDefault="00601538" w:rsidP="00601538">
      <w:pPr>
        <w:autoSpaceDE w:val="0"/>
        <w:autoSpaceDN w:val="0"/>
        <w:adjustRightInd w:val="0"/>
        <w:ind w:firstLine="708"/>
        <w:jc w:val="both"/>
        <w:rPr>
          <w:rFonts w:eastAsiaTheme="minorHAnsi"/>
          <w:color w:val="000000" w:themeColor="text1"/>
          <w:sz w:val="28"/>
          <w:szCs w:val="28"/>
          <w:lang w:eastAsia="en-US"/>
        </w:rPr>
      </w:pPr>
      <w:r w:rsidRPr="00601538">
        <w:rPr>
          <w:rFonts w:eastAsiaTheme="minorHAnsi"/>
          <w:color w:val="000000" w:themeColor="text1"/>
          <w:sz w:val="28"/>
          <w:szCs w:val="28"/>
          <w:lang w:eastAsia="en-US"/>
        </w:rPr>
        <w:t>1.</w:t>
      </w:r>
      <w:r w:rsidR="00A219F4">
        <w:rPr>
          <w:rFonts w:eastAsiaTheme="minorHAnsi"/>
          <w:color w:val="000000" w:themeColor="text1"/>
          <w:sz w:val="28"/>
          <w:szCs w:val="28"/>
          <w:lang w:eastAsia="en-US"/>
        </w:rPr>
        <w:t>5</w:t>
      </w:r>
      <w:r w:rsidRPr="00601538">
        <w:rPr>
          <w:rFonts w:eastAsiaTheme="minorHAnsi"/>
          <w:color w:val="000000" w:themeColor="text1"/>
          <w:sz w:val="28"/>
          <w:szCs w:val="28"/>
          <w:lang w:eastAsia="en-US"/>
        </w:rPr>
        <w:t>. Абзац первый пункта 15 изложить в следующей редакции:</w:t>
      </w:r>
    </w:p>
    <w:p w:rsidR="00E76C74" w:rsidRDefault="00601538" w:rsidP="00601538">
      <w:pPr>
        <w:autoSpaceDE w:val="0"/>
        <w:autoSpaceDN w:val="0"/>
        <w:adjustRightInd w:val="0"/>
        <w:ind w:firstLine="708"/>
        <w:jc w:val="both"/>
        <w:rPr>
          <w:rFonts w:eastAsiaTheme="minorHAnsi"/>
          <w:color w:val="000000" w:themeColor="text1"/>
          <w:sz w:val="28"/>
          <w:szCs w:val="28"/>
          <w:lang w:eastAsia="en-US"/>
        </w:rPr>
      </w:pPr>
      <w:r w:rsidRPr="00601538">
        <w:rPr>
          <w:rFonts w:eastAsiaTheme="minorHAnsi"/>
          <w:color w:val="000000" w:themeColor="text1"/>
          <w:sz w:val="28"/>
          <w:szCs w:val="28"/>
          <w:lang w:eastAsia="en-US"/>
        </w:rPr>
        <w:t xml:space="preserve">«15. Для принятия решения о продлении статуса многодетной семьи гражданин представляет на бумажном носителе или в форме электронного документа в ОГБУ «МФЦ» (его филиал) документы, предусмотренные </w:t>
      </w:r>
      <w:r w:rsidR="00A219F4">
        <w:rPr>
          <w:rFonts w:eastAsiaTheme="minorHAnsi"/>
          <w:color w:val="000000" w:themeColor="text1"/>
          <w:sz w:val="28"/>
          <w:szCs w:val="28"/>
          <w:lang w:eastAsia="en-US"/>
        </w:rPr>
        <w:t xml:space="preserve">подпунктами </w:t>
      </w:r>
      <w:hyperlink r:id="rId11" w:history="1">
        <w:r w:rsidRPr="00601538">
          <w:rPr>
            <w:rFonts w:eastAsiaTheme="minorHAnsi"/>
            <w:color w:val="000000" w:themeColor="text1"/>
            <w:sz w:val="28"/>
            <w:szCs w:val="28"/>
            <w:lang w:eastAsia="en-US"/>
          </w:rPr>
          <w:t>«</w:t>
        </w:r>
      </w:hyperlink>
      <w:r w:rsidRPr="00601538">
        <w:rPr>
          <w:rFonts w:eastAsiaTheme="minorHAnsi"/>
          <w:color w:val="000000" w:themeColor="text1"/>
          <w:sz w:val="28"/>
          <w:szCs w:val="28"/>
          <w:lang w:eastAsia="en-US"/>
        </w:rPr>
        <w:t xml:space="preserve">а», </w:t>
      </w:r>
      <w:hyperlink r:id="rId12" w:history="1">
        <w:r w:rsidRPr="00601538">
          <w:rPr>
            <w:rFonts w:eastAsiaTheme="minorHAnsi"/>
            <w:color w:val="000000" w:themeColor="text1"/>
            <w:sz w:val="28"/>
            <w:szCs w:val="28"/>
            <w:lang w:eastAsia="en-US"/>
          </w:rPr>
          <w:t>«б</w:t>
        </w:r>
      </w:hyperlink>
      <w:r w:rsidRPr="00601538">
        <w:rPr>
          <w:rFonts w:eastAsiaTheme="minorHAnsi"/>
          <w:color w:val="000000" w:themeColor="text1"/>
          <w:sz w:val="28"/>
          <w:szCs w:val="28"/>
          <w:lang w:eastAsia="en-US"/>
        </w:rPr>
        <w:t xml:space="preserve">», </w:t>
      </w:r>
      <w:hyperlink r:id="rId13" w:history="1">
        <w:r w:rsidRPr="00601538">
          <w:rPr>
            <w:rFonts w:eastAsiaTheme="minorHAnsi"/>
            <w:color w:val="000000" w:themeColor="text1"/>
            <w:sz w:val="28"/>
            <w:szCs w:val="28"/>
            <w:lang w:eastAsia="en-US"/>
          </w:rPr>
          <w:t xml:space="preserve">«в»,  </w:t>
        </w:r>
        <w:r w:rsidRPr="00601538">
          <w:rPr>
            <w:color w:val="000000" w:themeColor="text1"/>
            <w:sz w:val="28"/>
            <w:szCs w:val="28"/>
            <w:lang w:eastAsia="en-US"/>
          </w:rPr>
          <w:t xml:space="preserve">«ж», «з» и «и» </w:t>
        </w:r>
        <w:r w:rsidRPr="00601538">
          <w:rPr>
            <w:rFonts w:eastAsiaTheme="minorHAnsi"/>
            <w:color w:val="000000" w:themeColor="text1"/>
            <w:sz w:val="28"/>
            <w:szCs w:val="28"/>
            <w:lang w:eastAsia="en-US"/>
          </w:rPr>
          <w:t>пункта 14</w:t>
        </w:r>
      </w:hyperlink>
      <w:r w:rsidRPr="00601538">
        <w:rPr>
          <w:rFonts w:eastAsiaTheme="minorHAnsi"/>
          <w:color w:val="000000" w:themeColor="text1"/>
          <w:sz w:val="28"/>
          <w:szCs w:val="28"/>
          <w:lang w:eastAsia="en-US"/>
        </w:rPr>
        <w:t xml:space="preserve"> настоящего Порядка.</w:t>
      </w:r>
    </w:p>
    <w:p w:rsidR="00A219F4" w:rsidRDefault="00A219F4" w:rsidP="00A219F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Копии документов (сведений) представляются одновременно с оригиналами и заверяются лицом, принимающим документы (сведения), после проверки их соответствия оригиналам. В случае направления документов (сведений) по почте копии документов (сведений) должны быть заверены в установленном законодательством порядке. Датой обращения за предоставлением компенсации считается дата отправления документов (сведений), указанная на почтовом штемпеле.</w:t>
      </w:r>
    </w:p>
    <w:p w:rsidR="00A219F4" w:rsidRDefault="00A219F4" w:rsidP="00A219F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При обращении за продлением статуса многодетной семьи через портал государственных и муниципальных услуг Еврейской автономной области (далее - портал) граждане подают в электронной форме документы, предусмотренные </w:t>
      </w:r>
      <w:hyperlink r:id="rId14" w:history="1">
        <w:r w:rsidRPr="00601538">
          <w:rPr>
            <w:rFonts w:eastAsiaTheme="minorHAnsi"/>
            <w:color w:val="000000" w:themeColor="text1"/>
            <w:sz w:val="28"/>
            <w:szCs w:val="28"/>
            <w:lang w:eastAsia="en-US"/>
          </w:rPr>
          <w:t xml:space="preserve">подпунктами </w:t>
        </w:r>
      </w:hyperlink>
      <w:hyperlink r:id="rId15" w:history="1">
        <w:r w:rsidRPr="00601538">
          <w:rPr>
            <w:rFonts w:eastAsiaTheme="minorHAnsi"/>
            <w:color w:val="000000" w:themeColor="text1"/>
            <w:sz w:val="28"/>
            <w:szCs w:val="28"/>
            <w:lang w:eastAsia="en-US"/>
          </w:rPr>
          <w:t>«</w:t>
        </w:r>
      </w:hyperlink>
      <w:r w:rsidRPr="00601538">
        <w:rPr>
          <w:rFonts w:eastAsiaTheme="minorHAnsi"/>
          <w:color w:val="000000" w:themeColor="text1"/>
          <w:sz w:val="28"/>
          <w:szCs w:val="28"/>
          <w:lang w:eastAsia="en-US"/>
        </w:rPr>
        <w:t xml:space="preserve">а», </w:t>
      </w:r>
      <w:hyperlink r:id="rId16" w:history="1">
        <w:r w:rsidRPr="00601538">
          <w:rPr>
            <w:rFonts w:eastAsiaTheme="minorHAnsi"/>
            <w:color w:val="000000" w:themeColor="text1"/>
            <w:sz w:val="28"/>
            <w:szCs w:val="28"/>
            <w:lang w:eastAsia="en-US"/>
          </w:rPr>
          <w:t>«б</w:t>
        </w:r>
      </w:hyperlink>
      <w:r w:rsidRPr="00601538">
        <w:rPr>
          <w:rFonts w:eastAsiaTheme="minorHAnsi"/>
          <w:color w:val="000000" w:themeColor="text1"/>
          <w:sz w:val="28"/>
          <w:szCs w:val="28"/>
          <w:lang w:eastAsia="en-US"/>
        </w:rPr>
        <w:t xml:space="preserve">», </w:t>
      </w:r>
      <w:hyperlink r:id="rId17" w:history="1">
        <w:r w:rsidRPr="00601538">
          <w:rPr>
            <w:rFonts w:eastAsiaTheme="minorHAnsi"/>
            <w:color w:val="000000" w:themeColor="text1"/>
            <w:sz w:val="28"/>
            <w:szCs w:val="28"/>
            <w:lang w:eastAsia="en-US"/>
          </w:rPr>
          <w:t xml:space="preserve">«в»,  </w:t>
        </w:r>
        <w:r w:rsidRPr="00601538">
          <w:rPr>
            <w:color w:val="000000" w:themeColor="text1"/>
            <w:sz w:val="28"/>
            <w:szCs w:val="28"/>
            <w:lang w:eastAsia="en-US"/>
          </w:rPr>
          <w:t xml:space="preserve">«ж», «з» и «и» </w:t>
        </w:r>
        <w:r w:rsidRPr="00601538">
          <w:rPr>
            <w:rFonts w:eastAsiaTheme="minorHAnsi"/>
            <w:color w:val="000000" w:themeColor="text1"/>
            <w:sz w:val="28"/>
            <w:szCs w:val="28"/>
            <w:lang w:eastAsia="en-US"/>
          </w:rPr>
          <w:t>пункта 14</w:t>
        </w:r>
      </w:hyperlink>
      <w:r w:rsidRPr="00601538">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 </w:t>
      </w:r>
      <w:r>
        <w:rPr>
          <w:rFonts w:eastAsiaTheme="minorHAnsi"/>
          <w:sz w:val="28"/>
          <w:szCs w:val="28"/>
          <w:lang w:eastAsia="en-US"/>
        </w:rPr>
        <w:t>настоящего Порядка. Датой обращения за предоставлением компенсации через портал считается дата регистрации заявления в форме электронного документа. В течение 10 дней со дня направления документов в электронной форме гражданин представляет в ОГБУ «МФЦ» или филиал ОГБУ «МФЦ» оригиналы поданных документов.</w:t>
      </w:r>
    </w:p>
    <w:p w:rsidR="00E76C74" w:rsidRDefault="00E76C74" w:rsidP="00A219F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В случае представления ненадлежащим образом оформленных документов или неполного пакета документов, предусмот</w:t>
      </w:r>
      <w:r w:rsidR="00A219F4">
        <w:rPr>
          <w:rFonts w:eastAsiaTheme="minorHAnsi"/>
          <w:sz w:val="28"/>
          <w:szCs w:val="28"/>
          <w:lang w:eastAsia="en-US"/>
        </w:rPr>
        <w:t>ренных настоящим пунктом, ОГБУ «</w:t>
      </w:r>
      <w:r>
        <w:rPr>
          <w:rFonts w:eastAsiaTheme="minorHAnsi"/>
          <w:sz w:val="28"/>
          <w:szCs w:val="28"/>
          <w:lang w:eastAsia="en-US"/>
        </w:rPr>
        <w:t>МФЦ</w:t>
      </w:r>
      <w:r w:rsidR="00A219F4">
        <w:rPr>
          <w:rFonts w:eastAsiaTheme="minorHAnsi"/>
          <w:sz w:val="28"/>
          <w:szCs w:val="28"/>
          <w:lang w:eastAsia="en-US"/>
        </w:rPr>
        <w:t>»</w:t>
      </w:r>
      <w:r>
        <w:rPr>
          <w:rFonts w:eastAsiaTheme="minorHAnsi"/>
          <w:sz w:val="28"/>
          <w:szCs w:val="28"/>
          <w:lang w:eastAsia="en-US"/>
        </w:rPr>
        <w:t xml:space="preserve"> (его филиал) в течение 2 рабочих дней возвращает гражданину документы без их рассмотрения.</w:t>
      </w:r>
    </w:p>
    <w:p w:rsidR="00E76C74" w:rsidRDefault="00E76C74" w:rsidP="00A219F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После </w:t>
      </w:r>
      <w:proofErr w:type="spellStart"/>
      <w:r>
        <w:rPr>
          <w:rFonts w:eastAsiaTheme="minorHAnsi"/>
          <w:sz w:val="28"/>
          <w:szCs w:val="28"/>
          <w:lang w:eastAsia="en-US"/>
        </w:rPr>
        <w:t>дооформления</w:t>
      </w:r>
      <w:proofErr w:type="spellEnd"/>
      <w:r>
        <w:rPr>
          <w:rFonts w:eastAsiaTheme="minorHAnsi"/>
          <w:sz w:val="28"/>
          <w:szCs w:val="28"/>
          <w:lang w:eastAsia="en-US"/>
        </w:rPr>
        <w:t xml:space="preserve"> документов гражданин вправе повторно обратиться в ОГБУ </w:t>
      </w:r>
      <w:r w:rsidR="00A219F4">
        <w:rPr>
          <w:rFonts w:eastAsiaTheme="minorHAnsi"/>
          <w:sz w:val="28"/>
          <w:szCs w:val="28"/>
          <w:lang w:eastAsia="en-US"/>
        </w:rPr>
        <w:t>«</w:t>
      </w:r>
      <w:r>
        <w:rPr>
          <w:rFonts w:eastAsiaTheme="minorHAnsi"/>
          <w:sz w:val="28"/>
          <w:szCs w:val="28"/>
          <w:lang w:eastAsia="en-US"/>
        </w:rPr>
        <w:t>МФЦ</w:t>
      </w:r>
      <w:r w:rsidR="00A219F4">
        <w:rPr>
          <w:rFonts w:eastAsiaTheme="minorHAnsi"/>
          <w:sz w:val="28"/>
          <w:szCs w:val="28"/>
          <w:lang w:eastAsia="en-US"/>
        </w:rPr>
        <w:t>»</w:t>
      </w:r>
      <w:r>
        <w:rPr>
          <w:rFonts w:eastAsiaTheme="minorHAnsi"/>
          <w:sz w:val="28"/>
          <w:szCs w:val="28"/>
          <w:lang w:eastAsia="en-US"/>
        </w:rPr>
        <w:t xml:space="preserve"> (его филиал) в порядке, установленном настоящим Порядком.</w:t>
      </w:r>
    </w:p>
    <w:p w:rsidR="00601538" w:rsidRPr="00A219F4" w:rsidRDefault="00E76C74" w:rsidP="00A219F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представления копии документа, указанного в </w:t>
      </w:r>
      <w:hyperlink r:id="rId18" w:history="1">
        <w:r w:rsidRPr="00A219F4">
          <w:rPr>
            <w:rFonts w:eastAsiaTheme="minorHAnsi"/>
            <w:color w:val="000000" w:themeColor="text1"/>
            <w:sz w:val="28"/>
            <w:szCs w:val="28"/>
            <w:lang w:eastAsia="en-US"/>
          </w:rPr>
          <w:t xml:space="preserve">подпункте </w:t>
        </w:r>
        <w:r w:rsidR="00A219F4">
          <w:rPr>
            <w:rFonts w:eastAsiaTheme="minorHAnsi"/>
            <w:color w:val="000000" w:themeColor="text1"/>
            <w:sz w:val="28"/>
            <w:szCs w:val="28"/>
            <w:lang w:eastAsia="en-US"/>
          </w:rPr>
          <w:t>«</w:t>
        </w:r>
        <w:r w:rsidRPr="00A219F4">
          <w:rPr>
            <w:rFonts w:eastAsiaTheme="minorHAnsi"/>
            <w:color w:val="000000" w:themeColor="text1"/>
            <w:sz w:val="28"/>
            <w:szCs w:val="28"/>
            <w:lang w:eastAsia="en-US"/>
          </w:rPr>
          <w:t>б</w:t>
        </w:r>
        <w:r w:rsidR="00A219F4">
          <w:rPr>
            <w:rFonts w:eastAsiaTheme="minorHAnsi"/>
            <w:color w:val="000000" w:themeColor="text1"/>
            <w:sz w:val="28"/>
            <w:szCs w:val="28"/>
            <w:lang w:eastAsia="en-US"/>
          </w:rPr>
          <w:t>»</w:t>
        </w:r>
        <w:r w:rsidRPr="00A219F4">
          <w:rPr>
            <w:rFonts w:eastAsiaTheme="minorHAnsi"/>
            <w:color w:val="000000" w:themeColor="text1"/>
            <w:sz w:val="28"/>
            <w:szCs w:val="28"/>
            <w:lang w:eastAsia="en-US"/>
          </w:rPr>
          <w:t xml:space="preserve"> пункта 14</w:t>
        </w:r>
      </w:hyperlink>
      <w:r w:rsidRPr="00A219F4">
        <w:rPr>
          <w:rFonts w:eastAsiaTheme="minorHAnsi"/>
          <w:color w:val="000000" w:themeColor="text1"/>
          <w:sz w:val="28"/>
          <w:szCs w:val="28"/>
          <w:lang w:eastAsia="en-US"/>
        </w:rPr>
        <w:t xml:space="preserve"> </w:t>
      </w:r>
      <w:r>
        <w:rPr>
          <w:rFonts w:eastAsiaTheme="minorHAnsi"/>
          <w:sz w:val="28"/>
          <w:szCs w:val="28"/>
          <w:lang w:eastAsia="en-US"/>
        </w:rPr>
        <w:t>настоящего Порядка, она должны быть заверена в установленном порядке. В случае если копия не заверена в установленном порядке, она предъявляется с оригиналом. Копию документа после ее проверки заверяет должностн</w:t>
      </w:r>
      <w:r w:rsidR="00A219F4">
        <w:rPr>
          <w:rFonts w:eastAsiaTheme="minorHAnsi"/>
          <w:sz w:val="28"/>
          <w:szCs w:val="28"/>
          <w:lang w:eastAsia="en-US"/>
        </w:rPr>
        <w:t>ое лицо, принимающее документы.</w:t>
      </w:r>
      <w:r w:rsidR="00601538" w:rsidRPr="00601538">
        <w:rPr>
          <w:rFonts w:eastAsiaTheme="minorHAnsi"/>
          <w:color w:val="000000" w:themeColor="text1"/>
          <w:sz w:val="28"/>
          <w:szCs w:val="28"/>
          <w:lang w:eastAsia="en-US"/>
        </w:rPr>
        <w:t>».</w:t>
      </w:r>
    </w:p>
    <w:p w:rsidR="000778A1" w:rsidRPr="00601538" w:rsidRDefault="000778A1" w:rsidP="00601538">
      <w:pPr>
        <w:tabs>
          <w:tab w:val="left" w:pos="709"/>
        </w:tabs>
        <w:autoSpaceDE w:val="0"/>
        <w:autoSpaceDN w:val="0"/>
        <w:adjustRightInd w:val="0"/>
        <w:ind w:firstLine="539"/>
        <w:jc w:val="both"/>
        <w:rPr>
          <w:rFonts w:eastAsiaTheme="minorHAnsi"/>
          <w:color w:val="000000" w:themeColor="text1"/>
          <w:sz w:val="28"/>
          <w:szCs w:val="28"/>
          <w:lang w:eastAsia="en-US"/>
        </w:rPr>
      </w:pPr>
      <w:r w:rsidRPr="00601538">
        <w:rPr>
          <w:color w:val="000000" w:themeColor="text1"/>
          <w:sz w:val="28"/>
          <w:szCs w:val="28"/>
        </w:rPr>
        <w:lastRenderedPageBreak/>
        <w:tab/>
      </w:r>
      <w:r w:rsidRPr="00601538">
        <w:rPr>
          <w:color w:val="000000" w:themeColor="text1"/>
          <w:sz w:val="28"/>
          <w:szCs w:val="28"/>
          <w:lang w:eastAsia="en-US"/>
        </w:rPr>
        <w:t xml:space="preserve">2. Настоящее постановление вступает в силу через 10 дней после дня его официального опубликования </w:t>
      </w:r>
      <w:r w:rsidRPr="00601538">
        <w:rPr>
          <w:rFonts w:eastAsiaTheme="minorHAnsi"/>
          <w:color w:val="000000" w:themeColor="text1"/>
          <w:sz w:val="28"/>
          <w:szCs w:val="28"/>
          <w:lang w:eastAsia="en-US"/>
        </w:rPr>
        <w:t>и распространяется на правоотношения, возникшие с 01 января 202</w:t>
      </w:r>
      <w:r w:rsidR="00601538" w:rsidRPr="00601538">
        <w:rPr>
          <w:rFonts w:eastAsiaTheme="minorHAnsi"/>
          <w:color w:val="000000" w:themeColor="text1"/>
          <w:sz w:val="28"/>
          <w:szCs w:val="28"/>
          <w:lang w:eastAsia="en-US"/>
        </w:rPr>
        <w:t>3</w:t>
      </w:r>
      <w:r w:rsidRPr="00601538">
        <w:rPr>
          <w:rFonts w:eastAsiaTheme="minorHAnsi"/>
          <w:color w:val="000000" w:themeColor="text1"/>
          <w:sz w:val="28"/>
          <w:szCs w:val="28"/>
          <w:lang w:eastAsia="en-US"/>
        </w:rPr>
        <w:t xml:space="preserve"> года.</w:t>
      </w:r>
    </w:p>
    <w:p w:rsidR="000778A1" w:rsidRDefault="000778A1" w:rsidP="000778A1">
      <w:pPr>
        <w:autoSpaceDE w:val="0"/>
        <w:autoSpaceDN w:val="0"/>
        <w:adjustRightInd w:val="0"/>
        <w:jc w:val="both"/>
        <w:rPr>
          <w:color w:val="000000"/>
          <w:sz w:val="28"/>
          <w:szCs w:val="28"/>
          <w:lang w:eastAsia="en-US"/>
        </w:rPr>
      </w:pPr>
    </w:p>
    <w:p w:rsidR="000778A1" w:rsidRDefault="000778A1" w:rsidP="000778A1">
      <w:pPr>
        <w:autoSpaceDE w:val="0"/>
        <w:autoSpaceDN w:val="0"/>
        <w:adjustRightInd w:val="0"/>
        <w:jc w:val="both"/>
        <w:rPr>
          <w:color w:val="000000"/>
          <w:sz w:val="28"/>
          <w:szCs w:val="28"/>
          <w:lang w:eastAsia="en-US"/>
        </w:rPr>
      </w:pPr>
    </w:p>
    <w:p w:rsidR="000778A1" w:rsidRDefault="000778A1" w:rsidP="000778A1">
      <w:pPr>
        <w:rPr>
          <w:sz w:val="28"/>
          <w:szCs w:val="28"/>
          <w:lang w:eastAsia="en-US"/>
        </w:rPr>
      </w:pPr>
    </w:p>
    <w:p w:rsidR="000778A1" w:rsidRDefault="00601538" w:rsidP="000778A1">
      <w:pPr>
        <w:rPr>
          <w:sz w:val="28"/>
          <w:szCs w:val="28"/>
        </w:rPr>
      </w:pPr>
      <w:r>
        <w:rPr>
          <w:sz w:val="28"/>
          <w:szCs w:val="28"/>
        </w:rPr>
        <w:t>Г</w:t>
      </w:r>
      <w:r w:rsidR="000778A1">
        <w:rPr>
          <w:sz w:val="28"/>
          <w:szCs w:val="28"/>
        </w:rPr>
        <w:t xml:space="preserve">убернатора области                                    </w:t>
      </w:r>
      <w:r>
        <w:rPr>
          <w:sz w:val="28"/>
          <w:szCs w:val="28"/>
        </w:rPr>
        <w:t xml:space="preserve">                               </w:t>
      </w:r>
      <w:r w:rsidR="000778A1">
        <w:rPr>
          <w:sz w:val="28"/>
          <w:szCs w:val="28"/>
        </w:rPr>
        <w:t xml:space="preserve"> Р.Э. Гольдштейн</w:t>
      </w:r>
    </w:p>
    <w:p w:rsidR="000778A1" w:rsidRDefault="000778A1" w:rsidP="000778A1"/>
    <w:p w:rsidR="000778A1" w:rsidRPr="009931D2" w:rsidRDefault="000778A1" w:rsidP="000778A1">
      <w:pPr>
        <w:tabs>
          <w:tab w:val="left" w:pos="709"/>
        </w:tabs>
        <w:jc w:val="both"/>
        <w:rPr>
          <w:color w:val="000000"/>
          <w:sz w:val="28"/>
          <w:szCs w:val="28"/>
        </w:rPr>
      </w:pPr>
      <w:r w:rsidRPr="009931D2">
        <w:rPr>
          <w:color w:val="000000"/>
          <w:sz w:val="28"/>
          <w:szCs w:val="28"/>
        </w:rPr>
        <w:t xml:space="preserve"> </w:t>
      </w:r>
    </w:p>
    <w:p w:rsidR="000778A1" w:rsidRDefault="000778A1" w:rsidP="000778A1"/>
    <w:p w:rsidR="000778A1" w:rsidRDefault="000778A1" w:rsidP="000778A1"/>
    <w:p w:rsidR="000D5958" w:rsidRDefault="006E0009"/>
    <w:sectPr w:rsidR="000D5958" w:rsidSect="00DF6AEB">
      <w:headerReference w:type="default" r:id="rId19"/>
      <w:footerReference w:type="defaul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09" w:rsidRDefault="006E0009">
      <w:r>
        <w:separator/>
      </w:r>
    </w:p>
  </w:endnote>
  <w:endnote w:type="continuationSeparator" w:id="0">
    <w:p w:rsidR="006E0009" w:rsidRDefault="006E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7F" w:rsidRDefault="006E000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7F" w:rsidRDefault="006E00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09" w:rsidRDefault="006E0009">
      <w:r>
        <w:separator/>
      </w:r>
    </w:p>
  </w:footnote>
  <w:footnote w:type="continuationSeparator" w:id="0">
    <w:p w:rsidR="006E0009" w:rsidRDefault="006E00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AB" w:rsidRDefault="00601538">
    <w:pPr>
      <w:pStyle w:val="a3"/>
      <w:jc w:val="center"/>
    </w:pPr>
    <w:r>
      <w:fldChar w:fldCharType="begin"/>
    </w:r>
    <w:r>
      <w:instrText>PAGE   \* MERGEFORMAT</w:instrText>
    </w:r>
    <w:r>
      <w:fldChar w:fldCharType="separate"/>
    </w:r>
    <w:r w:rsidR="0074638E">
      <w:rPr>
        <w:noProof/>
      </w:rPr>
      <w:t>4</w:t>
    </w:r>
    <w:r>
      <w:fldChar w:fldCharType="end"/>
    </w:r>
  </w:p>
  <w:p w:rsidR="00CE02AB" w:rsidRDefault="006E00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A1"/>
    <w:rsid w:val="00003F38"/>
    <w:rsid w:val="000778A1"/>
    <w:rsid w:val="0046463B"/>
    <w:rsid w:val="00601538"/>
    <w:rsid w:val="006E0009"/>
    <w:rsid w:val="0074638E"/>
    <w:rsid w:val="00A219F4"/>
    <w:rsid w:val="00A76FBB"/>
    <w:rsid w:val="00AC4312"/>
    <w:rsid w:val="00CA059D"/>
    <w:rsid w:val="00E76C74"/>
    <w:rsid w:val="00EB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C61E"/>
  <w15:chartTrackingRefBased/>
  <w15:docId w15:val="{B5F71B53-E34F-4DE6-8DCE-F9C0CC0E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8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778A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778A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rsid w:val="000778A1"/>
    <w:pPr>
      <w:tabs>
        <w:tab w:val="center" w:pos="4677"/>
        <w:tab w:val="right" w:pos="9355"/>
      </w:tabs>
    </w:pPr>
  </w:style>
  <w:style w:type="character" w:customStyle="1" w:styleId="a4">
    <w:name w:val="Верхний колонтитул Знак"/>
    <w:basedOn w:val="a0"/>
    <w:link w:val="a3"/>
    <w:uiPriority w:val="99"/>
    <w:rsid w:val="000778A1"/>
    <w:rPr>
      <w:rFonts w:ascii="Times New Roman" w:eastAsia="Times New Roman" w:hAnsi="Times New Roman" w:cs="Times New Roman"/>
      <w:sz w:val="24"/>
      <w:szCs w:val="24"/>
      <w:lang w:eastAsia="ru-RU"/>
    </w:rPr>
  </w:style>
  <w:style w:type="paragraph" w:styleId="a5">
    <w:name w:val="footer"/>
    <w:basedOn w:val="a"/>
    <w:link w:val="a6"/>
    <w:uiPriority w:val="99"/>
    <w:rsid w:val="000778A1"/>
    <w:pPr>
      <w:tabs>
        <w:tab w:val="center" w:pos="4677"/>
        <w:tab w:val="right" w:pos="9355"/>
      </w:tabs>
    </w:pPr>
  </w:style>
  <w:style w:type="character" w:customStyle="1" w:styleId="a6">
    <w:name w:val="Нижний колонтитул Знак"/>
    <w:basedOn w:val="a0"/>
    <w:link w:val="a5"/>
    <w:uiPriority w:val="99"/>
    <w:rsid w:val="000778A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357ECE1D432AD11777FD526BBDC90B208FA5BE2F58ADFF7F201A0ACC7353214C7D035FB74D97C229AB7671005F3B97DDDA3007BCABA19B4F7505pCf2E" TargetMode="External"/><Relationship Id="rId13" Type="http://schemas.openxmlformats.org/officeDocument/2006/relationships/hyperlink" Target="consultantplus://offline/ref=C2CCE55FF14B0155D04C355DE3356196C6523B61ACE6C73D20378620072D5B705B0EA379DDEC583F97700A3C2CBE479E8691E587B5E419F425A00768oFE" TargetMode="External"/><Relationship Id="rId18" Type="http://schemas.openxmlformats.org/officeDocument/2006/relationships/hyperlink" Target="consultantplus://offline/ref=0C00FDFEA3D3682EF53C0D9BF958FCD47BA86318087781A0C75AA3E81E5677F8BD8A484784F83C536BFFDD04E28A33C1F1ED85E0C9B047EA6AE7CCiAt3C"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consultantplus://offline/ref=47357ECE1D432AD11777FD526BBDC90B208FA5BE2F58ADFF7F201A0ACC7353214C7D035FB74D97C229AB7672005F3B97DDDA3007BCABA19B4F7505pCf2E" TargetMode="External"/><Relationship Id="rId12" Type="http://schemas.openxmlformats.org/officeDocument/2006/relationships/hyperlink" Target="consultantplus://offline/ref=C2CCE55FF14B0155D04C355DE3356196C6523B61ACE6C73D20378620072D5B705B0EA379DDEC583F97700A3D2CBE479E8691E587B5E419F425A00768oFE" TargetMode="External"/><Relationship Id="rId17" Type="http://schemas.openxmlformats.org/officeDocument/2006/relationships/hyperlink" Target="consultantplus://offline/ref=C2CCE55FF14B0155D04C355DE3356196C6523B61ACE6C73D20378620072D5B705B0EA379DDEC583F97700A3C2CBE479E8691E587B5E419F425A00768oFE" TargetMode="External"/><Relationship Id="rId2" Type="http://schemas.openxmlformats.org/officeDocument/2006/relationships/settings" Target="settings.xml"/><Relationship Id="rId16" Type="http://schemas.openxmlformats.org/officeDocument/2006/relationships/hyperlink" Target="consultantplus://offline/ref=C2CCE55FF14B0155D04C355DE3356196C6523B61ACE6C73D20378620072D5B705B0EA379DDEC583F97700A3D2CBE479E8691E587B5E419F425A00768oF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47357ECE1D432AD11777FD526BBDC90B208FA5BE2F58ADFF7F201A0ACC7353214C7D035FB74D97C229AB7671005F3B97DDDA3007BCABA19B4F7505pCf2E" TargetMode="External"/><Relationship Id="rId11" Type="http://schemas.openxmlformats.org/officeDocument/2006/relationships/hyperlink" Target="consultantplus://offline/ref=C2CCE55FF14B0155D04C355DE3356196C6523B61ACE6C73D20378620072D5B705B0EA379DDEC583F97700A3E2CBE479E8691E587B5E419F425A00768oFE" TargetMode="External"/><Relationship Id="rId5" Type="http://schemas.openxmlformats.org/officeDocument/2006/relationships/endnotes" Target="endnotes.xml"/><Relationship Id="rId15" Type="http://schemas.openxmlformats.org/officeDocument/2006/relationships/hyperlink" Target="consultantplus://offline/ref=C2CCE55FF14B0155D04C355DE3356196C6523B61ACE6C73D20378620072D5B705B0EA379DDEC583F97700A3E2CBE479E8691E587B5E419F425A00768oFE" TargetMode="External"/><Relationship Id="rId23" Type="http://schemas.openxmlformats.org/officeDocument/2006/relationships/theme" Target="theme/theme1.xml"/><Relationship Id="rId10" Type="http://schemas.openxmlformats.org/officeDocument/2006/relationships/hyperlink" Target="consultantplus://offline/ref=3F242AF1DE033329BAFEA7CA6A461BFEC22124990904EB01F853BA964CD6328B32F704AE11E4A55F03744201BBF501AADA84256C180BD091170DCFd1pCC"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47357ECE1D432AD11777FD526BBDC90B208FA5BE2F58ADFF7F201A0ACC7353214C7D035FB74D97C229AB7672005F3B97DDDA3007BCABA19B4F7505pCf2E" TargetMode="External"/><Relationship Id="rId14" Type="http://schemas.openxmlformats.org/officeDocument/2006/relationships/hyperlink" Target="consultantplus://offline/ref=47357ECE1D432AD11777FD526BBDC90B208FA5BE2F58ADFF7F201A0ACC7353214C7D035FB74D97C229AB7671005F3B97DDDA3007BCABA19B4F7505pCf2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Галактионова Наталья Георгиевна</dc:creator>
  <cp:keywords/>
  <dc:description/>
  <cp:lastModifiedBy>Галактионова Наталья Георгиевна</cp:lastModifiedBy>
  <cp:revision>3</cp:revision>
  <dcterms:created xsi:type="dcterms:W3CDTF">2023-01-16T04:19:00Z</dcterms:created>
  <dcterms:modified xsi:type="dcterms:W3CDTF">2023-03-17T03:59:00Z</dcterms:modified>
</cp:coreProperties>
</file>